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CE5" w:rsidRPr="001E5DD2" w:rsidRDefault="00064C8F" w:rsidP="001E5DD2">
      <w:pPr>
        <w:jc w:val="center"/>
        <w:rPr>
          <w:sz w:val="36"/>
          <w:szCs w:val="36"/>
        </w:rPr>
      </w:pPr>
      <w:r>
        <w:rPr>
          <w:rFonts w:ascii="Verdana" w:hAnsi="Verdana" w:cs="Arial"/>
          <w:noProof/>
          <w:color w:val="000000"/>
          <w:lang w:eastAsia="nb-NO"/>
        </w:rPr>
        <w:drawing>
          <wp:inline distT="0" distB="0" distL="0" distR="0">
            <wp:extent cx="1971675" cy="2133731"/>
            <wp:effectExtent l="19050" t="0" r="9525" b="0"/>
            <wp:docPr id="3" name="Afbeelding 1" descr="http://cf.geekdo-images.com/images/pic463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f.geekdo-images.com/images/pic463451.jpg"/>
                    <pic:cNvPicPr>
                      <a:picLocks noChangeAspect="1" noChangeArrowheads="1"/>
                    </pic:cNvPicPr>
                  </pic:nvPicPr>
                  <pic:blipFill>
                    <a:blip r:embed="rId5" cstate="print"/>
                    <a:srcRect/>
                    <a:stretch>
                      <a:fillRect/>
                    </a:stretch>
                  </pic:blipFill>
                  <pic:spPr bwMode="auto">
                    <a:xfrm>
                      <a:off x="0" y="0"/>
                      <a:ext cx="1971675" cy="2133731"/>
                    </a:xfrm>
                    <a:prstGeom prst="rect">
                      <a:avLst/>
                    </a:prstGeom>
                    <a:noFill/>
                    <a:ln w="9525">
                      <a:noFill/>
                      <a:miter lim="800000"/>
                      <a:headEnd/>
                      <a:tailEnd/>
                    </a:ln>
                  </pic:spPr>
                </pic:pic>
              </a:graphicData>
            </a:graphic>
          </wp:inline>
        </w:drawing>
      </w:r>
    </w:p>
    <w:p w:rsidR="001E5DD2" w:rsidRPr="00064C8F" w:rsidRDefault="001E5DD2">
      <w:pPr>
        <w:rPr>
          <w:b/>
        </w:rPr>
      </w:pPr>
      <w:r w:rsidRPr="00064C8F">
        <w:rPr>
          <w:b/>
        </w:rPr>
        <w:t>Spillets mål</w:t>
      </w:r>
    </w:p>
    <w:p w:rsidR="001E5DD2" w:rsidRDefault="001E5DD2">
      <w:r>
        <w:t xml:space="preserve">Hver spiller får et oppgavekort som han ikke viser til andre. Han prøver å påvirke rekkefølgen, slik at de øverste fargene på tikiskalaen kommer overens med rekkefølgen på oppgavekortet når runden </w:t>
      </w:r>
      <w:r w:rsidR="00F5474B">
        <w:t xml:space="preserve">er </w:t>
      </w:r>
      <w:r>
        <w:t>slutt.</w:t>
      </w:r>
    </w:p>
    <w:p w:rsidR="001E5DD2" w:rsidRPr="00064C8F" w:rsidRDefault="001E5DD2">
      <w:pPr>
        <w:rPr>
          <w:b/>
        </w:rPr>
      </w:pPr>
      <w:r w:rsidRPr="00064C8F">
        <w:rPr>
          <w:b/>
        </w:rPr>
        <w:t>Spillforberedelse</w:t>
      </w:r>
    </w:p>
    <w:p w:rsidR="001E5DD2" w:rsidRDefault="001E5DD2">
      <w:r>
        <w:t xml:space="preserve">De 9 tikiene sorteres i 3 grupper (symboler på baksiden) og blir lagt med masken opp i </w:t>
      </w:r>
      <w:r w:rsidR="00F5474B">
        <w:t>”gropen”</w:t>
      </w:r>
      <w:r>
        <w:t xml:space="preserve"> på brettet.  Hver spiller får alle handlingskort i </w:t>
      </w:r>
      <w:r w:rsidR="00F5474B">
        <w:t>si</w:t>
      </w:r>
      <w:r>
        <w:t>n farge.</w:t>
      </w:r>
      <w:r w:rsidR="001F7719">
        <w:t xml:space="preserve"> Ved 2 spillere blir alle kortene brukt. Ved 3 og 4 spillere legger alle spillere kortet </w:t>
      </w:r>
      <w:r w:rsidR="001F7719" w:rsidRPr="001F7719">
        <w:rPr>
          <w:i/>
        </w:rPr>
        <w:t>tiki-up1</w:t>
      </w:r>
      <w:r w:rsidR="001F7719">
        <w:t xml:space="preserve"> tilbake i esken. Alle spillere stokker kortene sine og trekker blindt to kort som de ikke kan bruke denne runden. Spilleren som viser det rareste ansiktet starter. Han stokker oppgavekortene og gir hver spiller et (skjult) kort.</w:t>
      </w:r>
    </w:p>
    <w:p w:rsidR="001F7719" w:rsidRPr="00064C8F" w:rsidRDefault="001F7719">
      <w:pPr>
        <w:rPr>
          <w:b/>
        </w:rPr>
      </w:pPr>
      <w:r w:rsidRPr="00064C8F">
        <w:rPr>
          <w:b/>
        </w:rPr>
        <w:t>Spillets gang</w:t>
      </w:r>
    </w:p>
    <w:p w:rsidR="001F7719" w:rsidRDefault="001F7719">
      <w:r>
        <w:t xml:space="preserve">Spillet blir spilt over flere runder. Hver runde forsøker spillerne å påvirke fargerekkefølgen på tikistammen. Turvis spiller hver spiller ut et kort og gjennomfører handlingen. Det utspilte kortet blir ikke brukt mer i denne runden. </w:t>
      </w:r>
      <w:r w:rsidR="00F5474B">
        <w:t>S</w:t>
      </w:r>
      <w:r>
        <w:t>pilleren til venstre</w:t>
      </w:r>
      <w:r w:rsidR="00F5474B">
        <w:t xml:space="preserve"> fortsetter</w:t>
      </w:r>
      <w:r>
        <w:t xml:space="preserve">, etc. Hver spiller må spille ut et kort. Også </w:t>
      </w:r>
      <w:r w:rsidR="00F5474B">
        <w:t>dersom han</w:t>
      </w:r>
      <w:r>
        <w:t xml:space="preserve"> må ofre</w:t>
      </w:r>
      <w:r w:rsidR="00F5474B">
        <w:t xml:space="preserve"> (”toaste”)</w:t>
      </w:r>
      <w:r>
        <w:t xml:space="preserve"> en av sine egne tikier</w:t>
      </w:r>
      <w:r w:rsidR="00F5474B">
        <w:t>, jfr oppgavekort</w:t>
      </w:r>
      <w:r>
        <w:t>.</w:t>
      </w:r>
    </w:p>
    <w:p w:rsidR="001F7719" w:rsidRPr="001804FD" w:rsidRDefault="001F7719">
      <w:pPr>
        <w:rPr>
          <w:b/>
        </w:rPr>
      </w:pPr>
      <w:r w:rsidRPr="001804FD">
        <w:rPr>
          <w:b/>
        </w:rPr>
        <w:t>Handlingskortene</w:t>
      </w:r>
    </w:p>
    <w:p w:rsidR="00064C8F" w:rsidRDefault="001F7719" w:rsidP="00064C8F">
      <w:pPr>
        <w:ind w:left="1416" w:hanging="1410"/>
      </w:pPr>
      <w:r w:rsidRPr="00064C8F">
        <w:rPr>
          <w:u w:val="single"/>
        </w:rPr>
        <w:t>Tiki Up</w:t>
      </w:r>
      <w:r>
        <w:t xml:space="preserve">: </w:t>
      </w:r>
      <w:r>
        <w:tab/>
        <w:t>Flytt en tikistamme 1, 2 eller 3 felt opp. Flyttingen må gjennomføres helt. De andre tikistammene flytter ned e</w:t>
      </w:r>
      <w:r w:rsidR="00064C8F">
        <w:t>t</w:t>
      </w:r>
      <w:r>
        <w:t>t felt.</w:t>
      </w:r>
    </w:p>
    <w:p w:rsidR="001F7719" w:rsidRDefault="001F7719" w:rsidP="00064C8F">
      <w:pPr>
        <w:ind w:left="1416" w:hanging="1410"/>
      </w:pPr>
      <w:r w:rsidRPr="00064C8F">
        <w:rPr>
          <w:u w:val="single"/>
        </w:rPr>
        <w:t>Tiki Puh</w:t>
      </w:r>
      <w:r>
        <w:t>:</w:t>
      </w:r>
      <w:r>
        <w:tab/>
        <w:t xml:space="preserve">Flytt en tikibrikke ned to felt. Kan ikke flytte den nestnederste. </w:t>
      </w:r>
    </w:p>
    <w:p w:rsidR="001F7719" w:rsidRDefault="001F7719" w:rsidP="00064C8F">
      <w:r w:rsidRPr="00064C8F">
        <w:rPr>
          <w:u w:val="single"/>
        </w:rPr>
        <w:t>Tiki Topple</w:t>
      </w:r>
      <w:r>
        <w:t>:</w:t>
      </w:r>
      <w:r>
        <w:tab/>
        <w:t>Flytt en tikistamme etter eget valg helt ned.</w:t>
      </w:r>
    </w:p>
    <w:p w:rsidR="001F7719" w:rsidRDefault="001F7719" w:rsidP="00064C8F">
      <w:r w:rsidRPr="00064C8F">
        <w:rPr>
          <w:u w:val="single"/>
        </w:rPr>
        <w:t>Tiki Wiki</w:t>
      </w:r>
      <w:r>
        <w:t>:</w:t>
      </w:r>
      <w:r>
        <w:tab/>
        <w:t>Bytt to tikistammer</w:t>
      </w:r>
      <w:r w:rsidR="001804FD">
        <w:t xml:space="preserve"> etter eget valg.</w:t>
      </w:r>
    </w:p>
    <w:p w:rsidR="001804FD" w:rsidRDefault="001804FD" w:rsidP="00064C8F">
      <w:r w:rsidRPr="00064C8F">
        <w:rPr>
          <w:u w:val="single"/>
        </w:rPr>
        <w:t>Tiki Toast</w:t>
      </w:r>
      <w:r>
        <w:t>:</w:t>
      </w:r>
      <w:r>
        <w:tab/>
        <w:t>Ta den nederste tikistamme ut av spillet. Tiki Toast kan ikke brukes som første kort.</w:t>
      </w:r>
    </w:p>
    <w:p w:rsidR="00064C8F" w:rsidRDefault="00064C8F">
      <w:pPr>
        <w:rPr>
          <w:b/>
        </w:rPr>
      </w:pPr>
    </w:p>
    <w:p w:rsidR="00064C8F" w:rsidRDefault="00064C8F">
      <w:pPr>
        <w:rPr>
          <w:b/>
        </w:rPr>
      </w:pPr>
    </w:p>
    <w:p w:rsidR="001804FD" w:rsidRPr="001804FD" w:rsidRDefault="001804FD">
      <w:pPr>
        <w:rPr>
          <w:b/>
        </w:rPr>
      </w:pPr>
      <w:r w:rsidRPr="001804FD">
        <w:rPr>
          <w:b/>
        </w:rPr>
        <w:lastRenderedPageBreak/>
        <w:t>Rundens slutt og poengtelling</w:t>
      </w:r>
    </w:p>
    <w:p w:rsidR="001804FD" w:rsidRDefault="001804FD">
      <w:r>
        <w:t>En runde slutter med en gang når:</w:t>
      </w:r>
    </w:p>
    <w:p w:rsidR="001804FD" w:rsidRDefault="001804FD" w:rsidP="001804FD">
      <w:pPr>
        <w:pStyle w:val="Lijstalinea"/>
        <w:numPr>
          <w:ilvl w:val="0"/>
          <w:numId w:val="1"/>
        </w:numPr>
      </w:pPr>
      <w:r>
        <w:t>Det er bare tre tikistammer igjen på brettet. Kort som ikke har blitt spilt legges vekk på avleggsbunken.</w:t>
      </w:r>
    </w:p>
    <w:p w:rsidR="001804FD" w:rsidRDefault="001804FD" w:rsidP="001804FD">
      <w:pPr>
        <w:pStyle w:val="Lijstalinea"/>
        <w:numPr>
          <w:ilvl w:val="0"/>
          <w:numId w:val="1"/>
        </w:numPr>
      </w:pPr>
      <w:r>
        <w:t>Alle spillere har spilt alle sine håndkort.</w:t>
      </w:r>
    </w:p>
    <w:p w:rsidR="001804FD" w:rsidRDefault="001804FD" w:rsidP="001804FD">
      <w:r>
        <w:t>Spillerne snur sine oppgavekort og får poeng for de tikistammene som ligger ig</w:t>
      </w:r>
      <w:r w:rsidR="00F5474B">
        <w:t>j</w:t>
      </w:r>
      <w:r>
        <w:t xml:space="preserve">en på brettet. Man kan få 9, 5 eller 2 poeng. Man tar opp alle kortene. Stokker dem og legger vekk to. Så starter spilleren </w:t>
      </w:r>
      <w:r w:rsidR="00F5474B">
        <w:t xml:space="preserve">som sitter </w:t>
      </w:r>
      <w:r>
        <w:t xml:space="preserve">til venstre for </w:t>
      </w:r>
      <w:r w:rsidR="00F5474B">
        <w:t xml:space="preserve">forrige rundes </w:t>
      </w:r>
      <w:r>
        <w:t>startspiller.</w:t>
      </w:r>
    </w:p>
    <w:p w:rsidR="001804FD" w:rsidRPr="001804FD" w:rsidRDefault="001804FD" w:rsidP="001804FD">
      <w:pPr>
        <w:rPr>
          <w:b/>
        </w:rPr>
      </w:pPr>
      <w:r w:rsidRPr="001804FD">
        <w:rPr>
          <w:b/>
        </w:rPr>
        <w:t>Spillets slutt</w:t>
      </w:r>
    </w:p>
    <w:p w:rsidR="001804FD" w:rsidRDefault="001804FD" w:rsidP="001804FD">
      <w:r>
        <w:t>Ved tre spillere slutter spillet etter tre runder. Ved to eller fire spillere blir det spilt fire runder. Spilleren som har flest poeng etter den siste runden vinner Tiki Topple. Når det er flere spillere som har mest, er det flere vinnere.</w:t>
      </w:r>
    </w:p>
    <w:p w:rsidR="001804FD" w:rsidRDefault="001804FD" w:rsidP="001804FD"/>
    <w:sectPr w:rsidR="001804FD" w:rsidSect="00923CE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347E"/>
      </v:shape>
    </w:pict>
  </w:numPicBullet>
  <w:abstractNum w:abstractNumId="0">
    <w:nsid w:val="6AFA4D2A"/>
    <w:multiLevelType w:val="hybridMultilevel"/>
    <w:tmpl w:val="F8CC7082"/>
    <w:lvl w:ilvl="0" w:tplc="04140007">
      <w:start w:val="1"/>
      <w:numFmt w:val="bullet"/>
      <w:lvlText w:val=""/>
      <w:lvlPicBulletId w:val="0"/>
      <w:lvlJc w:val="left"/>
      <w:pPr>
        <w:ind w:left="1425" w:hanging="360"/>
      </w:pPr>
      <w:rPr>
        <w:rFonts w:ascii="Symbol" w:hAnsi="Symbol" w:hint="default"/>
      </w:rPr>
    </w:lvl>
    <w:lvl w:ilvl="1" w:tplc="04140003" w:tentative="1">
      <w:start w:val="1"/>
      <w:numFmt w:val="bullet"/>
      <w:lvlText w:val="o"/>
      <w:lvlJc w:val="left"/>
      <w:pPr>
        <w:ind w:left="2145" w:hanging="360"/>
      </w:pPr>
      <w:rPr>
        <w:rFonts w:ascii="Courier New" w:hAnsi="Courier New" w:cs="Courier New" w:hint="default"/>
      </w:rPr>
    </w:lvl>
    <w:lvl w:ilvl="2" w:tplc="04140005" w:tentative="1">
      <w:start w:val="1"/>
      <w:numFmt w:val="bullet"/>
      <w:lvlText w:val=""/>
      <w:lvlJc w:val="left"/>
      <w:pPr>
        <w:ind w:left="2865" w:hanging="360"/>
      </w:pPr>
      <w:rPr>
        <w:rFonts w:ascii="Wingdings" w:hAnsi="Wingdings" w:hint="default"/>
      </w:rPr>
    </w:lvl>
    <w:lvl w:ilvl="3" w:tplc="04140001" w:tentative="1">
      <w:start w:val="1"/>
      <w:numFmt w:val="bullet"/>
      <w:lvlText w:val=""/>
      <w:lvlJc w:val="left"/>
      <w:pPr>
        <w:ind w:left="3585" w:hanging="360"/>
      </w:pPr>
      <w:rPr>
        <w:rFonts w:ascii="Symbol" w:hAnsi="Symbol" w:hint="default"/>
      </w:rPr>
    </w:lvl>
    <w:lvl w:ilvl="4" w:tplc="04140003" w:tentative="1">
      <w:start w:val="1"/>
      <w:numFmt w:val="bullet"/>
      <w:lvlText w:val="o"/>
      <w:lvlJc w:val="left"/>
      <w:pPr>
        <w:ind w:left="4305" w:hanging="360"/>
      </w:pPr>
      <w:rPr>
        <w:rFonts w:ascii="Courier New" w:hAnsi="Courier New" w:cs="Courier New" w:hint="default"/>
      </w:rPr>
    </w:lvl>
    <w:lvl w:ilvl="5" w:tplc="04140005" w:tentative="1">
      <w:start w:val="1"/>
      <w:numFmt w:val="bullet"/>
      <w:lvlText w:val=""/>
      <w:lvlJc w:val="left"/>
      <w:pPr>
        <w:ind w:left="5025" w:hanging="360"/>
      </w:pPr>
      <w:rPr>
        <w:rFonts w:ascii="Wingdings" w:hAnsi="Wingdings" w:hint="default"/>
      </w:rPr>
    </w:lvl>
    <w:lvl w:ilvl="6" w:tplc="04140001" w:tentative="1">
      <w:start w:val="1"/>
      <w:numFmt w:val="bullet"/>
      <w:lvlText w:val=""/>
      <w:lvlJc w:val="left"/>
      <w:pPr>
        <w:ind w:left="5745" w:hanging="360"/>
      </w:pPr>
      <w:rPr>
        <w:rFonts w:ascii="Symbol" w:hAnsi="Symbol" w:hint="default"/>
      </w:rPr>
    </w:lvl>
    <w:lvl w:ilvl="7" w:tplc="04140003" w:tentative="1">
      <w:start w:val="1"/>
      <w:numFmt w:val="bullet"/>
      <w:lvlText w:val="o"/>
      <w:lvlJc w:val="left"/>
      <w:pPr>
        <w:ind w:left="6465" w:hanging="360"/>
      </w:pPr>
      <w:rPr>
        <w:rFonts w:ascii="Courier New" w:hAnsi="Courier New" w:cs="Courier New" w:hint="default"/>
      </w:rPr>
    </w:lvl>
    <w:lvl w:ilvl="8" w:tplc="04140005" w:tentative="1">
      <w:start w:val="1"/>
      <w:numFmt w:val="bullet"/>
      <w:lvlText w:val=""/>
      <w:lvlJc w:val="left"/>
      <w:pPr>
        <w:ind w:left="7185"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1E5DD2"/>
    <w:rsid w:val="00064C8F"/>
    <w:rsid w:val="001804FD"/>
    <w:rsid w:val="001E5DD2"/>
    <w:rsid w:val="001F7719"/>
    <w:rsid w:val="00923CE5"/>
    <w:rsid w:val="00C33AD8"/>
    <w:rsid w:val="00F5474B"/>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23CE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804FD"/>
    <w:pPr>
      <w:ind w:left="720"/>
      <w:contextualSpacing/>
    </w:pPr>
  </w:style>
  <w:style w:type="paragraph" w:styleId="Ballontekst">
    <w:name w:val="Balloon Text"/>
    <w:basedOn w:val="Standaard"/>
    <w:link w:val="BallontekstChar"/>
    <w:uiPriority w:val="99"/>
    <w:semiHidden/>
    <w:unhideWhenUsed/>
    <w:rsid w:val="00064C8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64C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362</Words>
  <Characters>1922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2280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dc:creator>
  <cp:lastModifiedBy>Joan</cp:lastModifiedBy>
  <cp:revision>3</cp:revision>
  <dcterms:created xsi:type="dcterms:W3CDTF">2010-11-07T19:38:00Z</dcterms:created>
  <dcterms:modified xsi:type="dcterms:W3CDTF">2010-11-07T21:19:00Z</dcterms:modified>
</cp:coreProperties>
</file>